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64" w:rsidRPr="00D12664" w:rsidRDefault="00D12664" w:rsidP="00D12664">
      <w:pPr>
        <w:jc w:val="center"/>
        <w:rPr>
          <w:sz w:val="28"/>
        </w:rPr>
      </w:pPr>
      <w:r w:rsidRPr="00D12664">
        <w:rPr>
          <w:sz w:val="28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15pt;height:54.3pt" o:ole="">
            <v:imagedata r:id="rId8" o:title=""/>
          </v:shape>
          <o:OLEObject Type="Embed" ProgID="MSPhotoEd.3" ShapeID="_x0000_i1025" DrawAspect="Content" ObjectID="_1740572241" r:id="rId9"/>
        </w:object>
      </w:r>
    </w:p>
    <w:p w:rsidR="00D12664" w:rsidRPr="00D12664" w:rsidRDefault="00D12664" w:rsidP="00D12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2664">
        <w:rPr>
          <w:rFonts w:ascii="Times New Roman" w:hAnsi="Times New Roman" w:cs="Times New Roman"/>
          <w:b/>
          <w:sz w:val="28"/>
        </w:rPr>
        <w:t>Нижнетанайский сельский Совет депутатов</w:t>
      </w:r>
    </w:p>
    <w:p w:rsidR="00D12664" w:rsidRPr="00D12664" w:rsidRDefault="00D12664" w:rsidP="00D12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2664">
        <w:rPr>
          <w:rFonts w:ascii="Times New Roman" w:hAnsi="Times New Roman" w:cs="Times New Roman"/>
          <w:b/>
          <w:sz w:val="28"/>
        </w:rPr>
        <w:t>Дзержинского района</w:t>
      </w:r>
    </w:p>
    <w:p w:rsidR="00D12664" w:rsidRPr="00D12664" w:rsidRDefault="00D12664" w:rsidP="00D12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2664">
        <w:rPr>
          <w:rFonts w:ascii="Times New Roman" w:hAnsi="Times New Roman" w:cs="Times New Roman"/>
          <w:b/>
          <w:sz w:val="28"/>
        </w:rPr>
        <w:t>Красноярского края</w:t>
      </w:r>
    </w:p>
    <w:p w:rsidR="00D12664" w:rsidRPr="00D12664" w:rsidRDefault="00D12664" w:rsidP="00D1266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2664" w:rsidRPr="00D12664" w:rsidRDefault="00D12664" w:rsidP="00D1266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D12664">
        <w:rPr>
          <w:rFonts w:ascii="Times New Roman" w:hAnsi="Times New Roman" w:cs="Times New Roman"/>
          <w:b/>
          <w:sz w:val="44"/>
        </w:rPr>
        <w:t>РЕШЕНИЕ</w:t>
      </w:r>
    </w:p>
    <w:p w:rsidR="00D12664" w:rsidRPr="00D12664" w:rsidRDefault="00D12664" w:rsidP="00D126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2664">
        <w:rPr>
          <w:rFonts w:ascii="Times New Roman" w:hAnsi="Times New Roman" w:cs="Times New Roman"/>
          <w:sz w:val="24"/>
        </w:rPr>
        <w:t>с. Нижний-Танай</w:t>
      </w:r>
    </w:p>
    <w:p w:rsidR="00D12664" w:rsidRPr="00D12664" w:rsidRDefault="00D12664" w:rsidP="00D1266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2664" w:rsidRPr="00D12664" w:rsidRDefault="00F75C73" w:rsidP="00D1266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16.03</w:t>
      </w:r>
      <w:r w:rsidR="00D12664" w:rsidRPr="00D12664">
        <w:rPr>
          <w:rFonts w:ascii="Times New Roman" w:hAnsi="Times New Roman" w:cs="Times New Roman"/>
          <w:sz w:val="28"/>
        </w:rPr>
        <w:t xml:space="preserve">. 2023 г.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№ 18-134</w:t>
      </w:r>
      <w:r w:rsidR="00D12664" w:rsidRPr="00D12664">
        <w:rPr>
          <w:rFonts w:ascii="Times New Roman" w:hAnsi="Times New Roman" w:cs="Times New Roman"/>
          <w:sz w:val="28"/>
        </w:rPr>
        <w:t>Р</w:t>
      </w:r>
    </w:p>
    <w:p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8"/>
          <w:lang w:eastAsia="ru-RU"/>
        </w:rPr>
      </w:pPr>
    </w:p>
    <w:p w:rsidR="00134898" w:rsidRPr="00D12664" w:rsidRDefault="00325EA1" w:rsidP="00D12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Об утверждении положения о порядке вырубки</w:t>
      </w:r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  <w:r w:rsidR="00EF5C5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зеленых насаждений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на земельных участках, находящихся в собственности </w:t>
      </w:r>
      <w:r w:rsidR="00914D19" w:rsidRPr="00D12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образования</w:t>
      </w:r>
      <w:r w:rsidR="00D12664" w:rsidRPr="00D12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Нижнетанайский сельсовет</w:t>
      </w:r>
    </w:p>
    <w:p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8"/>
          <w:lang w:eastAsia="ru-RU"/>
        </w:rPr>
      </w:pPr>
    </w:p>
    <w:p w:rsidR="00134898" w:rsidRPr="00404F95" w:rsidRDefault="00134898" w:rsidP="008A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r w:rsidR="00D12664" w:rsidRP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Нижнетанайского сельсовета</w:t>
      </w:r>
      <w:r w:rsidR="006422E3" w:rsidRP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ст</w:t>
      </w: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84 </w:t>
      </w:r>
      <w:hyperlink r:id="rId10" w:tgtFrame="_blank" w:history="1">
        <w:r w:rsidRPr="00404F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Лесного кодекса Российской Федерации</w:t>
        </w:r>
      </w:hyperlink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7 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422E3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gtFrame="_blank" w:history="1">
        <w:r w:rsidR="00D12664" w:rsidRPr="00D126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  <w:r w:rsidRPr="00D126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D12664" w:rsidRPr="00D1266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Нижнетанайского</w:t>
        </w:r>
      </w:hyperlink>
      <w:r w:rsidR="00D12664" w:rsidRPr="00D12664">
        <w:rPr>
          <w:rFonts w:ascii="Times New Roman" w:hAnsi="Times New Roman" w:cs="Times New Roman"/>
          <w:sz w:val="28"/>
          <w:szCs w:val="28"/>
        </w:rPr>
        <w:t xml:space="preserve"> сельсовета Дзержинского района Красноярского края</w:t>
      </w: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2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Нижнетанайский сельский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</w:t>
      </w:r>
    </w:p>
    <w:p w:rsidR="00134898" w:rsidRPr="00404F95" w:rsidRDefault="00134898" w:rsidP="00134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D12664" w:rsidRDefault="00134898" w:rsidP="003C0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14049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</w:t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вырубки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земельных участках, находящихся в собственности </w:t>
      </w:r>
      <w:r w:rsidR="00914D19" w:rsidRPr="00D12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D12664" w:rsidRPr="00D12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Нижнетанайский сельсовет</w:t>
      </w:r>
      <w:r w:rsidR="00296DC4" w:rsidRPr="00D12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7229" w:rsidRPr="00CB7229" w:rsidRDefault="00CB7229" w:rsidP="003C008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72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исполнением настоящего Решения </w:t>
      </w:r>
      <w:r w:rsidR="00D126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оставляю за собой</w:t>
      </w:r>
      <w:r w:rsidRPr="00CB722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CB7229" w:rsidRPr="00CB7229" w:rsidRDefault="00CB7229" w:rsidP="003C008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CB72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вступает в силу </w:t>
      </w:r>
      <w:r w:rsidR="00D126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день, следующий за днем его официального обнародования на официальном сайте в сети «Интернет» по адресу: </w:t>
      </w:r>
      <w:r w:rsidR="00D1266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adm</w:t>
      </w:r>
      <w:r w:rsidR="00D12664" w:rsidRPr="00D126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D1266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nt</w:t>
      </w:r>
      <w:r w:rsidR="00D12664" w:rsidRPr="00D126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1266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r w:rsidRPr="00CB722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CB7229" w:rsidRDefault="00CB7229" w:rsidP="00CB7229">
      <w:pPr>
        <w:spacing w:after="0" w:line="240" w:lineRule="exact"/>
        <w:ind w:firstLine="5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2664" w:rsidRDefault="00D12664" w:rsidP="00CB7229">
      <w:pPr>
        <w:spacing w:after="0" w:line="240" w:lineRule="exact"/>
        <w:ind w:firstLine="5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2664" w:rsidRDefault="00D12664" w:rsidP="00CB7229">
      <w:pPr>
        <w:spacing w:after="0" w:line="240" w:lineRule="exact"/>
        <w:ind w:firstLine="5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7229" w:rsidRPr="00844019" w:rsidRDefault="00CB7229" w:rsidP="00CB7229">
      <w:pPr>
        <w:spacing w:after="0" w:line="240" w:lineRule="exact"/>
        <w:ind w:firstLine="5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7229" w:rsidRPr="00D12664" w:rsidRDefault="00D12664" w:rsidP="00CB7229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26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Совета депутатов </w:t>
      </w:r>
    </w:p>
    <w:p w:rsidR="00D12664" w:rsidRPr="00D12664" w:rsidRDefault="00D12664" w:rsidP="00CB7229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26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Нижнетанайского сельсовета                                К.Ю. Хромов</w:t>
      </w:r>
    </w:p>
    <w:p w:rsidR="006422E3" w:rsidRDefault="006422E3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2EC" w:rsidRDefault="00E602EC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134898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</w:t>
      </w:r>
    </w:p>
    <w:p w:rsidR="00134898" w:rsidRPr="00404F95" w:rsidRDefault="00E602EC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Нижнетанайского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</w:t>
      </w:r>
    </w:p>
    <w:p w:rsidR="00134898" w:rsidRPr="00404F95" w:rsidRDefault="00E602EC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F7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16.03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A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18-134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</w:p>
    <w:p w:rsidR="00134898" w:rsidRPr="00404F95" w:rsidRDefault="00134898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134898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134898" w:rsidRPr="00404F95" w:rsidRDefault="00AD6F2A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вырубки</w:t>
      </w:r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914D19" w:rsidRPr="00E60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образовани</w:t>
      </w:r>
      <w:r w:rsidR="00E602EC" w:rsidRPr="00E60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Нижнетанайский сельсовет</w:t>
      </w:r>
    </w:p>
    <w:p w:rsidR="00134898" w:rsidRPr="00404F95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2A651C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="00134898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34898" w:rsidRPr="00404F95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895" w:rsidRPr="00C80A06" w:rsidRDefault="00662895" w:rsidP="00C80A06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</w:t>
      </w:r>
      <w:r w:rsidR="008A2C2A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Положение </w:t>
      </w:r>
      <w:r w:rsidR="00C80A06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</w:t>
      </w:r>
      <w:r w:rsidR="00FE6A3D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</w:t>
      </w:r>
      <w:r w:rsidR="007259DD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FE6A3D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D5A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C80A06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земельных участках, находящихся в собственности </w:t>
      </w:r>
      <w:r w:rsidR="00914D19" w:rsidRPr="00E60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E602EC" w:rsidRPr="00E60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Нижнетанайский сельсовет</w:t>
      </w:r>
      <w:r w:rsidR="00E602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A2C2A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D19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59687E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14D19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земельные участки)</w:t>
      </w:r>
      <w:r w:rsidR="008A2C2A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14D19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</w:t>
      </w:r>
      <w:r w:rsid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7259DD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 законом от 06.10.2003 №</w:t>
      </w:r>
      <w:r w:rsidR="009B10A3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</w:t>
      </w:r>
      <w:r w:rsidR="00745290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федерации», Земельным кодексом Российской Федерации в целях обеспечения экологической безопасности</w:t>
      </w:r>
      <w:r w:rsidR="00914D19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ответственности за сохранность зеленых насаждений</w:t>
      </w:r>
      <w:r w:rsidR="00914D19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</w:t>
      </w:r>
      <w:r w:rsid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914D19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4898" w:rsidRPr="00404F95" w:rsidRDefault="009B10A3" w:rsidP="00C80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134898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регулирует отношения, возникающие при вырубке</w:t>
      </w:r>
      <w:r w:rsidR="007259DD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(сносе) </w:t>
      </w:r>
      <w:r w:rsidR="00FF6352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вопросы расчета размера компенсационной </w:t>
      </w:r>
      <w:r w:rsidR="009B1B8E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C21D5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вырубку (снос)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насаждений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земельных участках, </w:t>
      </w:r>
      <w:r w:rsidR="006F4ACA" w:rsidRPr="006F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</w:t>
      </w:r>
      <w:r w:rsidR="006F4ACA" w:rsidRP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C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размера компенсационной стоимости за вырубку (снос) зеленых насаждений</w:t>
      </w:r>
      <w:r w:rsidR="00C8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разрешительных документов (ущерб)</w:t>
      </w:r>
      <w:r w:rsidR="005A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263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участках,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обязателен для исполнения всеми юридическими</w:t>
      </w:r>
      <w:r w:rsidR="007259DD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физическими лицами независимо</w:t>
      </w:r>
      <w:r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права пользования земельным участком</w:t>
      </w:r>
      <w:r w:rsidR="005A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10A3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лесов, расположенных на землях населенных пунктов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6B45" w:rsidRDefault="003E6B45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использования, охраны, защиты, воспроизводства лесов, расположенных на землях населенных пунктов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:rsidR="00E45237" w:rsidRPr="00404F95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понятия, используемые в настоящем Положении:</w:t>
      </w:r>
    </w:p>
    <w:p w:rsidR="002319CC" w:rsidRPr="00404F95" w:rsidRDefault="002319CC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зеленые насаждения – </w:t>
      </w:r>
      <w:r w:rsidR="002750DA" w:rsidRPr="0027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деревья, кустарники, травянистые растения, </w:t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произрастающие на территории муниципального образования,</w:t>
      </w:r>
      <w:r w:rsidR="00E6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исключением территорий домовладений;</w:t>
      </w:r>
    </w:p>
    <w:p w:rsidR="003C7DD9" w:rsidRPr="00404F95" w:rsidRDefault="003C7DD9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сортиментов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т.д.</w:t>
      </w:r>
      <w:r w:rsidR="00546E52"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уничтожение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:rsidR="00B20DBA" w:rsidRPr="00B72228" w:rsidRDefault="00B20DBA" w:rsidP="00B20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зеленых насаждений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494C6F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A14C95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вырубку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B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EE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без соответствующего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то разрешения</w:t>
      </w:r>
      <w:r w:rsidR="007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применением соответствующих коэффициентов</w:t>
      </w:r>
      <w:r w:rsidR="0035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3551" w:rsidRDefault="0035355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лесотаксовый район – </w:t>
      </w:r>
      <w:r w:rsidR="0037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минимальных ставок с учетом лесистости районов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7A22" w:rsidRPr="00431195" w:rsidRDefault="006B7A22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1195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обратившееся в администрацию </w:t>
      </w:r>
      <w:r w:rsidR="00E60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Нижнетанайского сельсовета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237" w:rsidRPr="00404F95" w:rsidRDefault="00EB066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связанная с осуществлением градостроительной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разрешения, выдаваемого после </w:t>
      </w:r>
      <w:r w:rsidR="00934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компенсационной стоимости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денежной форме за счет средств заявителя.</w:t>
      </w:r>
    </w:p>
    <w:p w:rsidR="00215C38" w:rsidRPr="00404F95" w:rsidRDefault="00215C38" w:rsidP="00215C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C38" w:rsidRPr="00404F95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ОСНОВНЫЕ ПРИНЦИПЫ ОХРАНЫ, ЗАЩИТЫ</w:t>
      </w:r>
    </w:p>
    <w:p w:rsidR="00215C38" w:rsidRPr="00404F95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ВОСПРОИЗВОДСТВА ЗЕЛЕНЫХ НАСАЖДЕНИЙ</w:t>
      </w:r>
    </w:p>
    <w:p w:rsidR="00E45237" w:rsidRPr="00404F95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 Зеленые насаждения, произрастающие на территории </w:t>
      </w:r>
      <w:r w:rsidR="00B20B48" w:rsidRP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B20B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составляют зеленый фонд</w:t>
      </w:r>
      <w:r w:rsidR="00B20B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защитные, оздоровительные, эстетические функции</w:t>
      </w:r>
      <w:r w:rsidR="00B61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подлежат охране.</w:t>
      </w: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уничтожению и (или)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повреждению, либо изъятию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ландшафта зеленых насаждений.</w:t>
      </w: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Хозяйственная и иная деятельность на территории </w:t>
      </w:r>
      <w:r w:rsidR="007075BB" w:rsidRP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Нижнетанайский сельсовет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 соблюдением требований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5C38" w:rsidRPr="00404F95" w:rsidRDefault="00215C38" w:rsidP="00E86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убка (снос) зеленых насаждений производится на основании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вырубки 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иное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установлено настоящим </w:t>
      </w:r>
      <w:r w:rsidR="00E02E0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</w:t>
      </w:r>
      <w:r w:rsidR="00A6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4A50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02E0E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6F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убка (сно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</w:t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подлежит возмещению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компенсационной стоимости, определяемой в соответствии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методикой</w:t>
      </w:r>
      <w:r w:rsid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установленной настоящим Положением.</w:t>
      </w:r>
    </w:p>
    <w:p w:rsidR="00215C38" w:rsidRPr="00404F95" w:rsidRDefault="00215C3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02E0E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A651C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ВЫРУБКИ</w:t>
      </w:r>
      <w:r w:rsidR="005F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9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:rsidR="00E45237" w:rsidRPr="00404F95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</w:t>
      </w:r>
      <w:r w:rsid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только при наличии разрешения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15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выдаваемого администрацией </w:t>
      </w:r>
      <w:r w:rsidR="007075BB" w:rsidRP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Нижнетанайского сельсовета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1),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исключением случаев, предусмотренных в п. </w:t>
      </w:r>
      <w:r w:rsidR="00C967A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 Положения.</w:t>
      </w:r>
    </w:p>
    <w:p w:rsidR="00E45237" w:rsidRPr="00185A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на 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="00EF353B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требуется и 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вносится в следующих случаях</w:t>
      </w:r>
      <w:r w:rsid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45237" w:rsidRPr="00FC16A3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.2.1.</w:t>
      </w:r>
      <w:r w:rsidR="001723DF" w:rsidRP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 плодово-ягодных деревьев и кустов на земельных участках</w:t>
      </w:r>
      <w:r w:rsidR="00650948" w:rsidRP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срочной необходимости при ликвидации аварий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последствий стихийных бедствий при наличии решения комиссии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чрезвычайным ситуациям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494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требований настоящего Положения разреш</w:t>
      </w:r>
      <w:r w:rsidR="00D9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случаях: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проектов культуртехнических мероприятий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.3.2.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C6DE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санитарных рубок и реконструкции зеленых насаждений</w:t>
      </w:r>
      <w:r w:rsidR="00F765E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.3.4.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аварийных и чрезвычайных ситуаций,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D46" w:rsidRPr="00404F95" w:rsidRDefault="00E65320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3.3.5. </w:t>
      </w:r>
      <w:r w:rsidR="003E1D4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градостроительной деятельности в целях: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реконструкции существующих объектов различного функционального назначения;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:rsidR="00E65320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91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1723DF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1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производства вырубки (сноса) зеленых насаждений является 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разрешение, утвержденное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Нижнетанайского сельсовета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составляет </w:t>
      </w:r>
      <w:r w:rsidR="00606608" w:rsidRPr="0060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выдачи.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разрешение не будет использовано в срок по вине заявителя,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произведенная оплата не возвращается. Заявитель имеет право повторно обратиться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 выдаче нового разрешения, при этом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насаждений повторно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взыскивается.</w:t>
      </w:r>
    </w:p>
    <w:p w:rsidR="00A352D0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заявитель подает заявление на </w:t>
      </w:r>
      <w:r w:rsidR="00E45237" w:rsidRPr="00B1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главы </w:t>
      </w:r>
      <w:r w:rsidR="007075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Нижнетанайского сельсовета</w:t>
      </w:r>
      <w:r w:rsidR="00447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 с указанием причины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2).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заявлению прилагается схема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размещения земельного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кадастровом плане территории</w:t>
      </w:r>
      <w:r w:rsidR="00A3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A352D0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3.5.1. В течении 30 суток с даты подачи заявления составляется комиссионный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натурного обследования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отображаются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количестве,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объеме,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видах и состоянии зеленых насаждений, вырубку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планируется произвести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готовится разрешение (отказ в выдаче разрешения)</w:t>
      </w:r>
      <w:r w:rsidR="0096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вырубку (снос) зеленых насаждений.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осуществления вырубки</w:t>
      </w:r>
      <w:r w:rsidR="00465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следующих документов:</w:t>
      </w:r>
    </w:p>
    <w:p w:rsidR="00E45237" w:rsidRPr="00E859E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ним)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13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</w:t>
      </w:r>
      <w:r w:rsid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принятия решения об отказе в выдаче 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азрешения явля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представлен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заявителем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пунктами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.5,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Положения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отсутствие у заявителя прав на земельный участок, на котором планируется 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рубка (снос) зеленых насаждений</w:t>
      </w:r>
      <w:r w:rsidR="00B0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93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</w:t>
      </w:r>
      <w:r w:rsidR="00B0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участок, на котором планируется вырубка (снос) зеленых насаждений, не находится в собственности </w:t>
      </w:r>
      <w:r w:rsidR="007075BB" w:rsidRP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Нижнетанайский сельсовет</w:t>
      </w:r>
      <w:r w:rsidR="00296DC4" w:rsidRP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A22" w:rsidRPr="00F41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</w:t>
      </w:r>
      <w:r w:rsidR="00C6455F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принятием решения о разрешении (</w:t>
      </w:r>
      <w:r w:rsidR="00840D7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запрете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вырубки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(сноса) 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заявителем за свой счет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 частных,</w:t>
      </w:r>
      <w:r w:rsidR="002D7063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территориальных организаций лесного хозяйства)</w:t>
      </w:r>
      <w:r w:rsidR="00E45237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администрации района и администрации поселения,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 В акте указываются породный состав</w:t>
      </w:r>
      <w:r w:rsidR="007254EC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:rsidR="00E45237" w:rsidRPr="00404F95" w:rsidRDefault="00E02E0E" w:rsidP="00635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Специалисты, составляющие </w:t>
      </w:r>
      <w:r w:rsidR="00635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обследования зеленых насаждений на земельных участках, находящихся в ведении </w:t>
      </w:r>
      <w:r w:rsid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Нижнетанайского сельсовета</w:t>
      </w:r>
      <w:r w:rsidR="00E45237" w:rsidRPr="00635F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r w:rsidR="0040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обоснованность и достоверность</w:t>
      </w:r>
      <w:r w:rsidR="00BC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предусмотренную действующим законодательством.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юридических лиц, заявитель обязан получить письменное согласие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отзыв заинтересованных лиц.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проведение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заявитель обязан внести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экологический ущерб </w:t>
      </w:r>
      <w:r w:rsidR="00931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муниципальному образованию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нанесенный вырубкой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(сносом)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выдачу разрешения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рубку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7F4F6A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</w:t>
      </w:r>
      <w:r w:rsidR="0015006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осуществляющим муниципальный земельный контроль на территории </w:t>
      </w:r>
      <w:r w:rsidR="007075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Нижнетанайского сельсовета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006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FA1755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методик</w:t>
      </w:r>
      <w:r w:rsidR="00B64A5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237" w:rsidRPr="007075BB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от указанного платежа направляются в</w:t>
      </w:r>
      <w:r w:rsidR="0034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</w:t>
      </w:r>
      <w:r w:rsidR="0034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75BB" w:rsidRP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Нижнетанайского сельсовета, </w:t>
      </w:r>
      <w:r w:rsidR="00E45237" w:rsidRP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100%.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разрешения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рубку может осуществляться без внесения 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следующих случаях: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предупреждения или ликвидации аварийных и чрезвычайных ситуаций;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Роспотребнадзора;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сухостоя, аварийных деревьев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кустарников;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произрастающих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охранных зонах инженерных сетей и коммуникаций;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.15.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производится силами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за счет заявителя.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Вырубкой (сносом)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.16.1.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Вырубка</w:t>
      </w:r>
      <w:r w:rsidR="00D44E85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разрешения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нарушением условий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.16.2.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или повреждение деревьев и кустарников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поджога;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.16.3.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Окольцовка ствола или подсечка;</w:t>
      </w:r>
    </w:p>
    <w:p w:rsidR="00E45237" w:rsidRPr="006047DF" w:rsidRDefault="00E02E0E" w:rsidP="007C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.16.4.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растущих деревьев и кустарников до степени прекращения роста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сточными водами, химическими веществами, отходами;</w:t>
      </w:r>
    </w:p>
    <w:p w:rsidR="00E45237" w:rsidRPr="00B8437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повреждения растущих деревьев и кустарников.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.17.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Фиксация последствий вырубки (сноса) зеленых насаждений 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путем составления</w:t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 освидетельствования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45237" w:rsidRPr="004D7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4).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.18.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415C7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вырубку (снос) 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 без разрешительных документов</w:t>
      </w:r>
      <w:r w:rsidR="008D4B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E2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органом, осуществляющим муниципальный земельный контроль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0E2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075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Нижнетанайского сельсовета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301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методик</w:t>
      </w:r>
      <w:r w:rsidR="00B64A5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="00B4563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административной</w:t>
      </w:r>
      <w:r w:rsidR="00B0433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уголовной</w:t>
      </w:r>
      <w:r w:rsidR="0011292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588" w:rsidRPr="00404F95" w:rsidRDefault="00E34588" w:rsidP="00E345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МЕТОДИКА </w:t>
      </w:r>
      <w:r w:rsidR="0041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РАСЧЕТА РАЗМЕРА КОМПЕНСАЦИОННОЙ </w:t>
      </w:r>
      <w:r w:rsidR="00A96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СТОИМОСТИ</w:t>
      </w:r>
      <w:r w:rsidR="0041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ВЫРУБКУ (СНОС) ЗЕЛЕНЫХ НАСАЖДЕНИЙ</w:t>
      </w:r>
    </w:p>
    <w:p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B9E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методика устанавливает порядок определения размера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(снос) зеленых насаждений,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A14C95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компенсационной </w:t>
      </w:r>
      <w:r w:rsidR="00A961A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вырубку (снос) зеленых насаждений</w:t>
      </w:r>
      <w:r w:rsidR="009B1B8E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разрешительных документов 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D4B6A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CB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путем сплошного перечета по породам</w:t>
      </w:r>
      <w:r w:rsidR="00AC0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588" w:rsidRP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объема </w:t>
      </w:r>
      <w:r w:rsidR="00E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вырубленного (снесенного) 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в месте спила, которое принимается за диаметр ствола на высоте 1,3 метра.</w:t>
      </w:r>
    </w:p>
    <w:p w:rsidR="00E34588" w:rsidRPr="00530C31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таблицах данных по первому разряду высот в коре при определении указанного объема используются сортиментные таблицы, применяемые</w:t>
      </w:r>
      <w:r w:rsidR="00530C31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субъекте Российской Федерации по наивысшему в указанных таблицах разряду высот в коре.</w:t>
      </w:r>
    </w:p>
    <w:p w:rsidR="00E34588" w:rsidRPr="00376B82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При исчислении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ущерба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разделение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деловую и дровяную 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древесину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:rsidR="00E34588" w:rsidRPr="004C032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="00530C31"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компенсационной стоимости и ущерба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подлежащего возмещению, определяется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точностью до 1 рубля.</w:t>
      </w:r>
    </w:p>
    <w:p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такс подлежит увеличению в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определении размера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причиненного в связи с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43D14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ырубкой (сносом)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осуществляемыми в ноябре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январе</w:t>
      </w:r>
      <w:r w:rsidR="0040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(зимний коэффициент)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204C" w:rsidRPr="009D0CF6" w:rsidRDefault="00F647D0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рубке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исчислять по ставкам за единицу объёма лесных ресурсов.</w:t>
      </w:r>
    </w:p>
    <w:p w:rsidR="0089204C" w:rsidRPr="00C53EB0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5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Применить корректирующие коэффициенты к ставкам:</w:t>
      </w:r>
    </w:p>
    <w:p w:rsidR="0089204C" w:rsidRPr="00C53EB0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- 2022 год – коэффициент 2,62;</w:t>
      </w:r>
    </w:p>
    <w:p w:rsidR="0089204C" w:rsidRPr="00C53EB0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- 2023 год – коэффициент 2,72;</w:t>
      </w:r>
    </w:p>
    <w:p w:rsidR="0089204C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- 2024 год – коэффициент 2,82.</w:t>
      </w:r>
    </w:p>
    <w:p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При расчете компенсационной стоимости использовать формулу:</w:t>
      </w:r>
    </w:p>
    <w:p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</w:t>
      </w:r>
    </w:p>
    <w:p w:rsidR="004076B8" w:rsidRDefault="004076B8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При расчете ущерба использовать формулу:</w:t>
      </w:r>
    </w:p>
    <w:p w:rsidR="004076B8" w:rsidRDefault="004076B8" w:rsidP="00407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 * ЗК (зимний коэффициент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наличии оснований) * 100 (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условиях, указанных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Положения).</w:t>
      </w:r>
    </w:p>
    <w:p w:rsidR="004076B8" w:rsidRPr="009D0CF6" w:rsidRDefault="004076B8" w:rsidP="00407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Pr="00743EA2" w:rsidRDefault="00F647D0" w:rsidP="00892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588" w:rsidRDefault="00E34588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F2B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F2B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F2B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F2B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F2B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F2B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F2B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733" w:rsidRDefault="00E62733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733" w:rsidRDefault="00E62733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E45237" w:rsidRPr="007075BB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66533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7075BB" w:rsidRP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Нижнетанайского сельсовета</w:t>
      </w:r>
    </w:p>
    <w:p w:rsidR="007075BB" w:rsidRPr="007075BB" w:rsidRDefault="00F75C73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16.03.2023 № 18-134</w:t>
      </w:r>
      <w:r w:rsidR="00E23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Разрешение № __</w:t>
      </w:r>
    </w:p>
    <w:p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проведение </w:t>
      </w:r>
      <w:r w:rsidR="0098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вырубки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8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«__»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Выдано____________________________________________________________</w:t>
      </w:r>
    </w:p>
    <w:p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организации, форма собственности/Ф.И.О. ИП, физического лица)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(юридический адрес, ИНН, ОГРН, телефон)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 руководителя организации)</w:t>
      </w:r>
    </w:p>
    <w:p w:rsidR="00E45237" w:rsidRPr="00404F95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производство работ:</w:t>
      </w:r>
    </w:p>
    <w:p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(адрес проведения работ, реквизиты земельного участка</w:t>
      </w:r>
      <w:r w:rsidR="004B770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виды насаждений, объем вырубки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(реквизиты правоустанавливающих документов)</w:t>
      </w:r>
    </w:p>
    <w:p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разрешения: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 20 __ г. по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20 __ г.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обязан:</w:t>
      </w:r>
    </w:p>
    <w:p w:rsidR="001023A4" w:rsidRPr="00DF38CB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пожарной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РФ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07.10.2020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1614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пожарной безопасности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лесах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санитарной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 Постановлением Правительства РФ от 09.12.2020 № 2047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Правил санитарной безопасности в лесах»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44725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вывоз древесины </w:t>
      </w:r>
      <w:r w:rsidR="00544725"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сроки, не превышающие срок действия разрешения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23A4" w:rsidRPr="00EC7476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своевременное выполнение работ по очистке мест 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 (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сноса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от порубочных остатков в соответствии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настоящим разрешением, правилами пожарной безопасности;</w:t>
      </w:r>
    </w:p>
    <w:p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муниципального образования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Осуществлять учет древесин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заготовленной на основании настоящего разрешения;</w:t>
      </w:r>
    </w:p>
    <w:p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Выполнять другие обязанности, предусмотренные законодательством Российской Федерации.</w:t>
      </w: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имеет право:</w:t>
      </w:r>
    </w:p>
    <w:p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вырубку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их видами и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вывоз древесины, в объемах указанных в разрешении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передачи е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переработку.</w:t>
      </w: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порядком и сроками выполнения работ ознакомлен –</w:t>
      </w: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(Представитель Заявителя) 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о закрытии разрешения</w:t>
      </w: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7075BB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7075BB" w:rsidRP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Нижнетанайского сельсовета</w:t>
      </w:r>
    </w:p>
    <w:p w:rsidR="00E45237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E3C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E3C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E3C" w:rsidRPr="00404F95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324" w:rsidRPr="00404F95" w:rsidRDefault="0023732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6422E3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336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Pr="00404F95" w:rsidRDefault="00296DC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lastRenderedPageBreak/>
        <w:t>Приложение № 2</w:t>
      </w:r>
    </w:p>
    <w:p w:rsidR="00E45237" w:rsidRPr="007075BB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к Положению</w:t>
      </w:r>
      <w:r w:rsidR="008C4E3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на земельных участках, находящихся в собственности </w:t>
      </w:r>
      <w:r w:rsidR="007075BB" w:rsidRP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Нижнетанайского сельсовета </w:t>
      </w:r>
    </w:p>
    <w:p w:rsidR="007075BB" w:rsidRPr="007075BB" w:rsidRDefault="00F75C73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16.03.2023 № 18-134</w:t>
      </w:r>
      <w:r w:rsidR="00E23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 xml:space="preserve">Главе </w:t>
      </w:r>
      <w:r w:rsidR="006422E3" w:rsidRPr="00404F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муниципального образования</w:t>
      </w:r>
      <w:r w:rsidR="006422E3" w:rsidRPr="00404F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  <w:t>наименование организации (Ф.И.О.), № телефона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B75960" w:rsidRPr="00404F95" w:rsidRDefault="00B75960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ЗАЯВЛЕНИЕ</w:t>
      </w:r>
    </w:p>
    <w:p w:rsidR="00E45237" w:rsidRPr="00404F95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НА ВЫРУБКУ</w:t>
      </w:r>
      <w:r w:rsidR="00062E3C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(СНОС)</w:t>
      </w:r>
      <w:r w:rsidR="0064020C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ЗЕЛЕНЫХ НАСАЖДЕНИЙ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НА ТЕРРИТОРИИ </w:t>
      </w:r>
      <w:r w:rsidR="006422E3" w:rsidRPr="00404F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0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0"/>
          <w:lang w:eastAsia="ru-RU"/>
        </w:rPr>
        <w:t>МУНИЦИПАЛЬНОГО ОБРАЗОВАНИЯ</w:t>
      </w:r>
      <w:r w:rsidR="006422E3" w:rsidRPr="00404F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0"/>
          <w:lang w:eastAsia="ru-RU"/>
        </w:rPr>
        <w:t>»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КРАСНОЯРСКОГО КРАЯ</w:t>
      </w:r>
    </w:p>
    <w:p w:rsidR="00E45237" w:rsidRPr="00404F95" w:rsidRDefault="00E45237" w:rsidP="00B75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EF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Прошу разрешить вырубку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локализованных на земельном участке, находящемся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</w:t>
      </w:r>
    </w:p>
    <w:p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организации или Ф.И.О. и вид права на земельный участок)</w:t>
      </w:r>
    </w:p>
    <w:p w:rsidR="00E45237" w:rsidRPr="00404F95" w:rsidRDefault="00E45237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и расположенном на землях___________________________________________</w:t>
      </w:r>
    </w:p>
    <w:p w:rsidR="00EF34D2" w:rsidRPr="00404F95" w:rsidRDefault="00EF34D2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</w:t>
      </w:r>
    </w:p>
    <w:p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поселения)</w:t>
      </w: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Перед освоением земельного участка обязуюсь оплатить компенсационную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</w:t>
      </w: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 ________________</w:t>
      </w:r>
    </w:p>
    <w:p w:rsidR="00E45237" w:rsidRPr="00404F95" w:rsidRDefault="001D7B16" w:rsidP="001D7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Ф.И.О. 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(Подпись)</w:t>
      </w: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Дата ____________</w:t>
      </w:r>
    </w:p>
    <w:p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Приложени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е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:</w:t>
      </w:r>
    </w:p>
    <w:p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1.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Схема размещения земельного участка на кадастровом плане территории.</w:t>
      </w:r>
    </w:p>
    <w:p w:rsidR="00761FBC" w:rsidRPr="00404F95" w:rsidRDefault="00DA5A2B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2</w:t>
      </w:r>
      <w:r w:rsidR="00761FBC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 Иные документы в соответствии с п. 3.5 и 3.6 Положения.</w:t>
      </w:r>
    </w:p>
    <w:p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A2B" w:rsidRPr="00404F95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373" w:rsidRPr="00404F95" w:rsidRDefault="0099037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7075BB" w:rsidRPr="007075BB" w:rsidRDefault="00E45237" w:rsidP="007075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DD5A0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7075BB" w:rsidRP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Нижнетанайского сельсовета </w:t>
      </w:r>
    </w:p>
    <w:p w:rsidR="007075BB" w:rsidRPr="007075BB" w:rsidRDefault="00F75C73" w:rsidP="007075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16.03.2023 № 18-134</w:t>
      </w:r>
      <w:r w:rsidR="00E23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</w:p>
    <w:p w:rsidR="007075BB" w:rsidRDefault="007075BB" w:rsidP="007075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5237" w:rsidRPr="00404F95" w:rsidRDefault="00E45237" w:rsidP="007075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</w:t>
      </w:r>
    </w:p>
    <w:p w:rsidR="00E45237" w:rsidRPr="00404F95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ОБСЛЕДОВАНИЯ </w:t>
      </w:r>
      <w:r w:rsidR="008A726E" w:rsidRPr="008A7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="00CE1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ЗЕМЕЛЬНЫХ УЧАСТКАХ, НАХОДЯЩИХСЯ В ВЕДЕНИИ</w:t>
      </w:r>
    </w:p>
    <w:p w:rsidR="00E45237" w:rsidRPr="00404F95" w:rsidRDefault="00CA54BA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МУНИЦИПАЛЬНОГО ОБРАЗОВАНИЯ</w:t>
      </w:r>
      <w:r w:rsidRPr="00404F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F93B06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</w:t>
      </w:r>
    </w:p>
    <w:p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акт составлен о том, что комиссия в составе:</w:t>
      </w: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администрации района;</w:t>
      </w: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по управлению имуществом;</w:t>
      </w: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</w:t>
      </w:r>
      <w:r w:rsidR="00BB3811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имеющей право на натурное обследование</w:t>
      </w:r>
      <w:r w:rsidR="00BB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участка, на котором расположены 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2A9C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сельского поселения,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расположен земельный участок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согласованию);</w:t>
      </w:r>
    </w:p>
    <w:p w:rsidR="00E4523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заявителя,</w:t>
      </w:r>
    </w:p>
    <w:p w:rsidR="00BB3811" w:rsidRPr="00404F95" w:rsidRDefault="00BB3811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произвела обследование </w:t>
      </w:r>
      <w:r w:rsidR="008A7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территории, предназначенной для______________________________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расположенной по адресу:__________________________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_________________.</w:t>
      </w:r>
    </w:p>
    <w:p w:rsidR="00665DDD" w:rsidRPr="00404F95" w:rsidRDefault="00665DDD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установлено:</w:t>
      </w:r>
    </w:p>
    <w:p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Вырубке подлежат </w:t>
      </w:r>
      <w:r w:rsidR="0041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площади __________кв. м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_______ шт. следующих пород:</w:t>
      </w:r>
    </w:p>
    <w:p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/>
      </w:tblPr>
      <w:tblGrid>
        <w:gridCol w:w="550"/>
        <w:gridCol w:w="1715"/>
        <w:gridCol w:w="1208"/>
        <w:gridCol w:w="1498"/>
        <w:gridCol w:w="2644"/>
        <w:gridCol w:w="1875"/>
      </w:tblGrid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Компенсационная стоимость зеленых насаждений (ру</w:t>
            </w:r>
            <w:r w:rsidR="00A0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________________________</w:t>
      </w: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_________________________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:rsidR="00E45237" w:rsidRDefault="00E45237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F05DD6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F05DD6" w:rsidRPr="00404F95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665DDD" w:rsidRPr="00404F95" w:rsidRDefault="00665DDD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br w:type="page"/>
      </w:r>
    </w:p>
    <w:p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:rsidR="007075BB" w:rsidRPr="007075BB" w:rsidRDefault="00E45237" w:rsidP="007075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E93F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7075BB" w:rsidRP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Нижнетанайского сельсовета </w:t>
      </w:r>
    </w:p>
    <w:p w:rsidR="007075BB" w:rsidRPr="007075BB" w:rsidRDefault="00F75C73" w:rsidP="007075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16.03.2023 № 18-134</w:t>
      </w:r>
      <w:r w:rsidR="00E23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</w:p>
    <w:p w:rsidR="00E45237" w:rsidRPr="00404F95" w:rsidRDefault="00E45237" w:rsidP="007075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№ ___</w:t>
      </w:r>
    </w:p>
    <w:p w:rsidR="00E45237" w:rsidRPr="00404F95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ОСВИДЕТЕЛЬСТВОВАНИЯ </w:t>
      </w:r>
      <w:r w:rsidR="00E44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ВЫРУБЛЕННЫХ (СНЕСЕНЫХ)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ЗЕЛЕНЫХ НАСАЖДЕНИЙ</w:t>
      </w:r>
    </w:p>
    <w:p w:rsidR="00E45237" w:rsidRPr="00404F95" w:rsidRDefault="00E45237" w:rsidP="003D7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3D79ED" w:rsidP="00CA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 20 __ г. </w:t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</w:t>
      </w:r>
    </w:p>
    <w:p w:rsidR="00E45237" w:rsidRPr="00404F95" w:rsidRDefault="00E45237" w:rsidP="004A5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составе: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представителя 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</w:t>
      </w:r>
      <w:r w:rsidR="001E06D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Ф.И.О.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Извещенного о дате освидетельствования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Произвели освидетельствование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1E06D1" w:rsidP="001E06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</w:t>
      </w:r>
      <w:r w:rsidR="00FF3C7A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вид освидетельствования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:rsidR="001E06D1" w:rsidRPr="00404F95" w:rsidRDefault="001E06D1" w:rsidP="001E06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разрешительному документу 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Выданного: ________________________________________________________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 освидетельствования 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убки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окончания работ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установлено: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55"/>
        <w:gridCol w:w="2039"/>
        <w:gridCol w:w="1948"/>
        <w:gridCol w:w="1871"/>
      </w:tblGrid>
      <w:tr w:rsidR="006E652F" w:rsidRPr="00404F95" w:rsidTr="006E652F">
        <w:tc>
          <w:tcPr>
            <w:tcW w:w="1970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Не вывезенная древесина</w:t>
            </w:r>
          </w:p>
        </w:tc>
      </w:tr>
      <w:tr w:rsidR="006E652F" w:rsidRPr="00404F95" w:rsidTr="006E652F">
        <w:tc>
          <w:tcPr>
            <w:tcW w:w="1970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Площадь участка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га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1970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1970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Обрезка веток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Ск.  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выявлены следующие нарушения: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  <w:gridCol w:w="2127"/>
        <w:gridCol w:w="2013"/>
      </w:tblGrid>
      <w:tr w:rsidR="006E652F" w:rsidRPr="00404F95" w:rsidTr="006E652F">
        <w:tc>
          <w:tcPr>
            <w:tcW w:w="675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404F95"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4536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Виды нарушений</w:t>
            </w:r>
          </w:p>
        </w:tc>
        <w:tc>
          <w:tcPr>
            <w:tcW w:w="2127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2013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E652F" w:rsidRPr="00404F95" w:rsidTr="006E652F">
        <w:tc>
          <w:tcPr>
            <w:tcW w:w="675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675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675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и предложения лиц, присутствующих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FF3C7A" w:rsidRPr="00404F95" w:rsidRDefault="00FF3C7A" w:rsidP="006E6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акту: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3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Подписи: 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12046262"/>
    </w:p>
    <w:p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4BA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2B1" w:rsidRDefault="00B732B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Pr="00404F95" w:rsidRDefault="00296DC4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</w:p>
    <w:bookmarkEnd w:id="1"/>
    <w:p w:rsidR="007075BB" w:rsidRPr="007075BB" w:rsidRDefault="00B37558" w:rsidP="007075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7075BB" w:rsidRPr="0070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Нижнетанайского сельсовета </w:t>
      </w:r>
    </w:p>
    <w:p w:rsidR="007075BB" w:rsidRPr="007075BB" w:rsidRDefault="00F75C73" w:rsidP="007075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16.03.2023 № 18-134</w:t>
      </w:r>
      <w:r w:rsidR="00E23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</w:p>
    <w:p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558" w:rsidRPr="00404F95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672" w:rsidRPr="00404F95" w:rsidRDefault="00C64A40" w:rsidP="0042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СТАВКИ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РАСЧЕТА КОМПЕНСАЦИОННОЙ</w:t>
      </w:r>
      <w:r w:rsidR="00A961AD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СТОИМОСТИ</w:t>
      </w:r>
      <w:r w:rsidR="009D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8D1EDB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ВЫРУБКЕ (СНОСЕ) 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="009D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ИСЧИСЛЕНИ</w:t>
      </w:r>
      <w:r w:rsidR="008D1EDB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УЩЕРБА НА ТЕРРИТОРИИ</w:t>
      </w:r>
      <w:r w:rsidR="00CA54BA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075B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НИЖНЕТАНАЙСКОГО СЕЛЬСОВЕТА </w:t>
      </w:r>
    </w:p>
    <w:p w:rsidR="00F77985" w:rsidRDefault="00F77985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6C86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Деревья</w:t>
      </w:r>
    </w:p>
    <w:p w:rsidR="008A6D08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6D08" w:rsidRPr="00266C86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лесотаксовый район</w:t>
      </w:r>
    </w:p>
    <w:p w:rsidR="00266C86" w:rsidRPr="00404F95" w:rsidRDefault="00266C86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C64A40" w:rsidRPr="00404F95" w:rsidTr="006422E3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C64A40" w:rsidRPr="00404F95" w:rsidTr="006422E3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C64A40" w:rsidRPr="00404F95" w:rsidRDefault="00C64A40" w:rsidP="00C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C64A40" w:rsidRPr="00404F95" w:rsidTr="006422E3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90,54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64,62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32,4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2,34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82,26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58,68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2,34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69,66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1,98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53,46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38,34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1,98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1,26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1,26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0,36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108,54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77,58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70,56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64,44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49,5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39,24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72,54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66,06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55,8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42,84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81,9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58,14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53,1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62,64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34,74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15,84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:rsidR="00F77985" w:rsidRDefault="00F77985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лесотаксовый район</w:t>
      </w:r>
    </w:p>
    <w:p w:rsidR="008A6D08" w:rsidRDefault="008A6D08" w:rsidP="00B537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77,58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55,44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70,56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50,58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42,84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33,3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51,12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39,24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62,1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44,28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70,38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63,36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54,18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32,04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лесотаксовый район</w:t>
      </w:r>
    </w:p>
    <w:p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57,42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88,74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80,82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68,4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52,2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59,04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53,46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лесотаксовый район</w:t>
      </w:r>
    </w:p>
    <w:p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76,32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54,54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64,98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46,26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35,64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101,34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92,16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65,7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78,3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55,8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59,76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66,96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75,96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54,18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48,78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58,14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41,94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41,94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25,02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</w:tbl>
    <w:p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лесотаксовый район</w:t>
      </w:r>
    </w:p>
    <w:p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71,1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35,46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90,18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64,8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77,04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54,72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58,86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41,76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21,24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19,08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85,5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108,72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77,4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66,06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33,12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70,2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50,4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54,36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19,08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43,56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31,14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15,48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79,38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56,7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28,44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72,36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52,02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61,56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33,48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15,48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89,82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63,9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81,54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58,32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53,1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37,98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40,68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17,64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35,46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3,06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3,06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21,24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</w:tr>
    </w:tbl>
    <w:p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6C86" w:rsidRPr="00266C86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Кустарники</w:t>
      </w:r>
    </w:p>
    <w:p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79"/>
        <w:gridCol w:w="2921"/>
        <w:gridCol w:w="2713"/>
        <w:gridCol w:w="2667"/>
      </w:tblGrid>
      <w:tr w:rsidR="00266C86" w:rsidRPr="00266C86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266C86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</w:t>
            </w:r>
          </w:p>
        </w:tc>
      </w:tr>
    </w:tbl>
    <w:p w:rsidR="002E1968" w:rsidRPr="002E1968" w:rsidRDefault="002E1968" w:rsidP="002E1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66C86" w:rsidRPr="00266C86" w:rsidRDefault="00266C86" w:rsidP="00C55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Газоны, цветники</w:t>
      </w:r>
    </w:p>
    <w:p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028"/>
        <w:gridCol w:w="2052"/>
      </w:tblGrid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сальвии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6C86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6C86" w:rsidRPr="00404F95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4A40" w:rsidRDefault="00C64A40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</w:t>
      </w:r>
    </w:p>
    <w:p w:rsidR="00E528CD" w:rsidRPr="00082595" w:rsidRDefault="00127774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лесотаксовый район – </w:t>
      </w:r>
      <w:r w:rsidR="0097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Балахтинский, </w:t>
      </w:r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Ермаковский, Идринский, Краснотуранский, Каратузский, Курагинский, Минусинский, Новоселовский, Ужурский, Шушенский районы края и г. Минусинск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ЗАТО п. Солнечный</w:t>
      </w:r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774" w:rsidRDefault="00127774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лесотаксовый район – </w:t>
      </w:r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Абанский, Дзержинский, Иланский, Ирбейский, Канский, </w:t>
      </w:r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Нижнеингашский, Партизанский, Рыбинский, Саянский, Сухобузимский, Тасеевский районы края и г. Канск, г. Бородино, ЗАТО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Зеленогорск.</w:t>
      </w:r>
    </w:p>
    <w:p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лесотаксовый район –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Ачинский, Березовский, Бирилюсский, Боготольский, Большемуртинский, Большеулуйский, Емельяновский, Казачинский, Козульский, Манский, Назаровский, Пировский, Тюхтетский, 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Шарыповский,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Уярский районы края и 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Ачинск, г. Боготол,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Дивногорск, 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Красноярск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Назарово,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Сосновоборск,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Шарыпово, ЗАТО г. Железногорск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ЗАТО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пгт. Кедровый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лесотаксовый район – </w:t>
      </w:r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Богучанский, Енисейский, Кежемский, Мотыгинский, Северо-Енисейский районы края и г. Енисейский, г. Лесосибирск.</w:t>
      </w:r>
    </w:p>
    <w:p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лесотаксовый район – </w:t>
      </w:r>
      <w:r w:rsidR="0064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Таймырский</w:t>
      </w:r>
      <w:r w:rsidR="00F8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Долгано-Ненецкий</w:t>
      </w:r>
      <w:r w:rsidR="0064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Туруханский, Эвенкийский районы края и г. Игарка, г. Норильск.</w:t>
      </w:r>
    </w:p>
    <w:sectPr w:rsidR="00BE4937" w:rsidSect="00A73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EF0" w:rsidRDefault="00030EF0" w:rsidP="00E94EA3">
      <w:pPr>
        <w:spacing w:after="0" w:line="240" w:lineRule="auto"/>
      </w:pPr>
      <w:r>
        <w:separator/>
      </w:r>
    </w:p>
  </w:endnote>
  <w:endnote w:type="continuationSeparator" w:id="0">
    <w:p w:rsidR="00030EF0" w:rsidRDefault="00030EF0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EF0" w:rsidRDefault="00030EF0" w:rsidP="00E94EA3">
      <w:pPr>
        <w:spacing w:after="0" w:line="240" w:lineRule="auto"/>
      </w:pPr>
      <w:r>
        <w:separator/>
      </w:r>
    </w:p>
  </w:footnote>
  <w:footnote w:type="continuationSeparator" w:id="0">
    <w:p w:rsidR="00030EF0" w:rsidRDefault="00030EF0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8134FD"/>
    <w:multiLevelType w:val="hybridMultilevel"/>
    <w:tmpl w:val="A244B9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55498"/>
    <w:multiLevelType w:val="multilevel"/>
    <w:tmpl w:val="6284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EC63F47"/>
    <w:multiLevelType w:val="multilevel"/>
    <w:tmpl w:val="9C5ABB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7FF"/>
    <w:rsid w:val="00007528"/>
    <w:rsid w:val="000116A6"/>
    <w:rsid w:val="00013BCD"/>
    <w:rsid w:val="00017E1C"/>
    <w:rsid w:val="00017F45"/>
    <w:rsid w:val="00030EF0"/>
    <w:rsid w:val="000315AB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29CC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FBF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21B1"/>
    <w:rsid w:val="0025330E"/>
    <w:rsid w:val="00254A3A"/>
    <w:rsid w:val="00263010"/>
    <w:rsid w:val="00266C86"/>
    <w:rsid w:val="00267744"/>
    <w:rsid w:val="00274C36"/>
    <w:rsid w:val="002750DA"/>
    <w:rsid w:val="00296DC4"/>
    <w:rsid w:val="002A02AF"/>
    <w:rsid w:val="002A651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42908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0088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4C6F"/>
    <w:rsid w:val="00494C75"/>
    <w:rsid w:val="004A2C38"/>
    <w:rsid w:val="004A559D"/>
    <w:rsid w:val="004B52E5"/>
    <w:rsid w:val="004B7701"/>
    <w:rsid w:val="004C0328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075BB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2C2A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1F2B"/>
    <w:rsid w:val="00934D32"/>
    <w:rsid w:val="00935298"/>
    <w:rsid w:val="00940B3B"/>
    <w:rsid w:val="00944D97"/>
    <w:rsid w:val="00945324"/>
    <w:rsid w:val="00947211"/>
    <w:rsid w:val="00960DF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1032"/>
    <w:rsid w:val="00A352D0"/>
    <w:rsid w:val="00A601B7"/>
    <w:rsid w:val="00A63E2C"/>
    <w:rsid w:val="00A6613E"/>
    <w:rsid w:val="00A70166"/>
    <w:rsid w:val="00A7361D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6676"/>
    <w:rsid w:val="00B0762B"/>
    <w:rsid w:val="00B10169"/>
    <w:rsid w:val="00B14769"/>
    <w:rsid w:val="00B20B48"/>
    <w:rsid w:val="00B20DBA"/>
    <w:rsid w:val="00B22D2E"/>
    <w:rsid w:val="00B35B86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304E"/>
    <w:rsid w:val="00B93F74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2030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3EB0"/>
    <w:rsid w:val="00C54086"/>
    <w:rsid w:val="00C5565F"/>
    <w:rsid w:val="00C605D5"/>
    <w:rsid w:val="00C6455F"/>
    <w:rsid w:val="00C64A40"/>
    <w:rsid w:val="00C72ACB"/>
    <w:rsid w:val="00C7637F"/>
    <w:rsid w:val="00C80A06"/>
    <w:rsid w:val="00C91512"/>
    <w:rsid w:val="00C917F9"/>
    <w:rsid w:val="00C92E1B"/>
    <w:rsid w:val="00C967AA"/>
    <w:rsid w:val="00CA54BA"/>
    <w:rsid w:val="00CB2A9C"/>
    <w:rsid w:val="00CB506D"/>
    <w:rsid w:val="00CB7229"/>
    <w:rsid w:val="00CC359A"/>
    <w:rsid w:val="00CC54E7"/>
    <w:rsid w:val="00CD6DF6"/>
    <w:rsid w:val="00CE13AC"/>
    <w:rsid w:val="00CE5B9E"/>
    <w:rsid w:val="00CE5E0D"/>
    <w:rsid w:val="00CF4493"/>
    <w:rsid w:val="00D0283C"/>
    <w:rsid w:val="00D0517F"/>
    <w:rsid w:val="00D12664"/>
    <w:rsid w:val="00D15091"/>
    <w:rsid w:val="00D16AC0"/>
    <w:rsid w:val="00D23F10"/>
    <w:rsid w:val="00D254A3"/>
    <w:rsid w:val="00D377FF"/>
    <w:rsid w:val="00D40A5A"/>
    <w:rsid w:val="00D41006"/>
    <w:rsid w:val="00D44E85"/>
    <w:rsid w:val="00D4511D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33F3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335F"/>
    <w:rsid w:val="00E2419B"/>
    <w:rsid w:val="00E26BCC"/>
    <w:rsid w:val="00E3017C"/>
    <w:rsid w:val="00E34588"/>
    <w:rsid w:val="00E44461"/>
    <w:rsid w:val="00E45237"/>
    <w:rsid w:val="00E528CD"/>
    <w:rsid w:val="00E579D2"/>
    <w:rsid w:val="00E602EC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349"/>
    <w:rsid w:val="00EB0661"/>
    <w:rsid w:val="00EB464C"/>
    <w:rsid w:val="00EC2E21"/>
    <w:rsid w:val="00EC5694"/>
    <w:rsid w:val="00EC62A6"/>
    <w:rsid w:val="00EC7476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5C73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664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D126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B85BE3D5-F702-44BD-8F0A-2F2B33173F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99249E7B-F9C8-4D12-B906-BB583B820A6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D1F6F-5EF1-460B-B2F2-7F61FFE7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6001</Words>
  <Characters>34212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user</cp:lastModifiedBy>
  <cp:revision>252</cp:revision>
  <cp:lastPrinted>2023-03-17T08:26:00Z</cp:lastPrinted>
  <dcterms:created xsi:type="dcterms:W3CDTF">2022-11-29T09:51:00Z</dcterms:created>
  <dcterms:modified xsi:type="dcterms:W3CDTF">2023-03-17T08:31:00Z</dcterms:modified>
</cp:coreProperties>
</file>